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9E06" w14:textId="77777777" w:rsidR="001632AF" w:rsidRDefault="001632AF">
      <w:pPr>
        <w:rPr>
          <w:lang w:val="kk-KZ"/>
        </w:rPr>
      </w:pPr>
    </w:p>
    <w:p w14:paraId="26A0D64E" w14:textId="77777777" w:rsidR="00AC3562" w:rsidRPr="00AC3562" w:rsidRDefault="00AC3562" w:rsidP="00AC356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AC3562">
        <w:rPr>
          <w:rFonts w:ascii="Times New Roman" w:hAnsi="Times New Roman" w:cs="Times New Roman"/>
          <w:sz w:val="36"/>
          <w:szCs w:val="36"/>
          <w:lang w:val="kk-KZ"/>
        </w:rPr>
        <w:t>11 практикалық сабақ. Ынталандырудың материалды емес әдістерін қолдану мүмкіншіліктері мен кедергілері</w:t>
      </w:r>
    </w:p>
    <w:p w14:paraId="130F5904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ED6A620" w14:textId="77777777" w:rsidR="00C90D8D" w:rsidRDefault="00C90D8D" w:rsidP="00C90D8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1BAFF1E5" w14:textId="77777777" w:rsidR="00C90D8D" w:rsidRDefault="00C90D8D" w:rsidP="00C90D8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7DF909E" w14:textId="77777777" w:rsidR="00C90D8D" w:rsidRDefault="00C90D8D" w:rsidP="00C90D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66BBE09A" w14:textId="77777777" w:rsidR="00C90D8D" w:rsidRDefault="00C90D8D" w:rsidP="00C90D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0A460AA" w14:textId="77777777" w:rsidR="00C90D8D" w:rsidRDefault="00C90D8D" w:rsidP="00C90D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D1D491A" w14:textId="77777777" w:rsidR="00C90D8D" w:rsidRDefault="00C90D8D" w:rsidP="00C90D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78A4122" w14:textId="77777777" w:rsidR="00C90D8D" w:rsidRDefault="00C90D8D" w:rsidP="00C90D8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DF1BBA0" w14:textId="77777777" w:rsidR="00C90D8D" w:rsidRDefault="00C90D8D" w:rsidP="00C90D8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DB7AFC9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5ADF7082" w14:textId="77777777" w:rsidR="00C90D8D" w:rsidRDefault="00C90D8D" w:rsidP="00C90D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48EC17CC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459CE85" w14:textId="77777777" w:rsidR="00C90D8D" w:rsidRDefault="00C90D8D" w:rsidP="00C90D8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24547CE4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5847EF9F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5AC09AD3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2A00785B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F15FD84" w14:textId="77777777" w:rsidR="00C90D8D" w:rsidRDefault="00C90D8D" w:rsidP="00C90D8D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39ABB594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B61B5BA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E855492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0A4121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0714B88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56B7141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E4A414" w14:textId="77777777" w:rsidR="00C90D8D" w:rsidRDefault="00C90D8D" w:rsidP="00C90D8D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F776875" w14:textId="77777777" w:rsidR="00C90D8D" w:rsidRDefault="00C90D8D" w:rsidP="00C90D8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2EF3E80" w14:textId="77777777" w:rsidR="00C90D8D" w:rsidRDefault="00C90D8D" w:rsidP="00C90D8D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1F3D80DB" w14:textId="77777777" w:rsidR="00C90D8D" w:rsidRDefault="00C90D8D" w:rsidP="00C90D8D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1585088F" w14:textId="77777777" w:rsidR="00C90D8D" w:rsidRDefault="00000000" w:rsidP="00C90D8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C90D8D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2BA615DD" w14:textId="77777777" w:rsidR="00C90D8D" w:rsidRDefault="00C90D8D" w:rsidP="00C90D8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1DA196CE" w14:textId="77777777" w:rsidR="00C90D8D" w:rsidRDefault="00C90D8D" w:rsidP="00C90D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B23164E" w14:textId="77777777" w:rsidR="00C90D8D" w:rsidRDefault="00C90D8D" w:rsidP="00C90D8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C1B9463" w14:textId="77777777" w:rsidR="00C90D8D" w:rsidRDefault="00C90D8D" w:rsidP="00C90D8D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10F837EB" w14:textId="791882F0" w:rsidR="00C90D8D" w:rsidRDefault="00C90D8D" w:rsidP="00C90D8D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p w14:paraId="34F7C5B2" w14:textId="77777777" w:rsidR="00C90D8D" w:rsidRPr="00C90D8D" w:rsidRDefault="00C90D8D">
      <w:pPr>
        <w:rPr>
          <w:lang w:val="kk-KZ"/>
        </w:rPr>
      </w:pPr>
    </w:p>
    <w:sectPr w:rsidR="00C90D8D" w:rsidRPr="00C9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3489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10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38"/>
    <w:rsid w:val="001632AF"/>
    <w:rsid w:val="00310446"/>
    <w:rsid w:val="0038011B"/>
    <w:rsid w:val="003E6D87"/>
    <w:rsid w:val="00AC3562"/>
    <w:rsid w:val="00C90D8D"/>
    <w:rsid w:val="00D056EE"/>
    <w:rsid w:val="00E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0283"/>
  <w15:chartTrackingRefBased/>
  <w15:docId w15:val="{B9C3D1F0-72DB-4623-9E91-6B5DC1B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C90D8D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9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2024-05-23T01:53:00Z</dcterms:created>
  <dcterms:modified xsi:type="dcterms:W3CDTF">2024-05-23T02:38:00Z</dcterms:modified>
</cp:coreProperties>
</file>